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BFC" w:rsidRPr="00A10BFC" w:rsidRDefault="00A10BFC" w:rsidP="00A10BFC">
      <w:pPr>
        <w:rPr>
          <w:rFonts w:eastAsia="Arial Unicode MS"/>
          <w:b/>
          <w:i/>
          <w:sz w:val="22"/>
          <w:szCs w:val="22"/>
        </w:rPr>
      </w:pPr>
      <w:r w:rsidRPr="00A10BFC">
        <w:rPr>
          <w:b/>
          <w:i/>
          <w:sz w:val="22"/>
          <w:szCs w:val="22"/>
        </w:rPr>
        <w:t>Situatie</w:t>
      </w:r>
    </w:p>
    <w:p w:rsidR="00A10BFC" w:rsidRPr="00A10BFC" w:rsidRDefault="00A10BFC" w:rsidP="00A10BFC">
      <w:pPr>
        <w:rPr>
          <w:b/>
          <w:sz w:val="22"/>
          <w:szCs w:val="22"/>
        </w:rPr>
      </w:pPr>
      <w:r w:rsidRPr="00A10BFC">
        <w:rPr>
          <w:rStyle w:val="InstructienumChar"/>
          <w:sz w:val="22"/>
          <w:szCs w:val="22"/>
        </w:rPr>
        <w:t>In het jongerentijdschrift „</w:t>
      </w:r>
      <w:proofErr w:type="spellStart"/>
      <w:r w:rsidRPr="00A10BFC">
        <w:rPr>
          <w:rStyle w:val="InstructienumChar"/>
          <w:i/>
          <w:sz w:val="22"/>
          <w:szCs w:val="22"/>
        </w:rPr>
        <w:t>Spick</w:t>
      </w:r>
      <w:proofErr w:type="spellEnd"/>
      <w:r w:rsidRPr="00A10BFC">
        <w:rPr>
          <w:rStyle w:val="InstructienumChar"/>
          <w:sz w:val="22"/>
          <w:szCs w:val="22"/>
        </w:rPr>
        <w:t>“ hebben de volgende artikelen gestaan. Het eerste</w:t>
      </w:r>
      <w:r w:rsidRPr="00A10BFC">
        <w:rPr>
          <w:b/>
          <w:sz w:val="22"/>
          <w:szCs w:val="22"/>
        </w:rPr>
        <w:t xml:space="preserve"> gaat over een school in Duitsland die het dragen van bepaalde kleding heeft verboden. Met deze kleding wilde een groep jongeren op die school hun sympathie met </w:t>
      </w:r>
      <w:proofErr w:type="spellStart"/>
      <w:r w:rsidRPr="00A10BFC">
        <w:rPr>
          <w:b/>
          <w:sz w:val="22"/>
          <w:szCs w:val="22"/>
        </w:rPr>
        <w:t>extreem-rechts</w:t>
      </w:r>
      <w:proofErr w:type="spellEnd"/>
      <w:r w:rsidRPr="00A10BFC">
        <w:rPr>
          <w:b/>
          <w:sz w:val="22"/>
          <w:szCs w:val="22"/>
        </w:rPr>
        <w:t xml:space="preserve"> uitdragen. Het tweede artikel is een reactie van een bekende schrijver hierop. Het artikel eindigt met een oproep om te reageren. Jij gaat reageren op de oproep van de redactie.</w:t>
      </w:r>
    </w:p>
    <w:p w:rsidR="00A10BFC" w:rsidRPr="00A10BFC" w:rsidRDefault="00A10BFC" w:rsidP="00A10BFC">
      <w:pPr>
        <w:pStyle w:val="Instructie"/>
        <w:rPr>
          <w:sz w:val="22"/>
          <w:szCs w:val="22"/>
        </w:rPr>
      </w:pPr>
    </w:p>
    <w:p w:rsidR="00A10BFC" w:rsidRPr="00A10BFC" w:rsidRDefault="00A10BFC" w:rsidP="00A10BFC">
      <w:pPr>
        <w:pStyle w:val="KopArtikel"/>
        <w:rPr>
          <w:rFonts w:eastAsia="Arial Unicode MS" w:cs="Arial"/>
          <w:lang w:val="de-DE"/>
        </w:rPr>
      </w:pPr>
      <w:r w:rsidRPr="00A10BFC">
        <w:rPr>
          <w:rFonts w:cs="Arial"/>
          <w:lang w:val="de-DE"/>
        </w:rPr>
        <w:t>Schulverbot für Bomberjacke und Springerstiefel</w:t>
      </w:r>
    </w:p>
    <w:p w:rsidR="00A10BFC" w:rsidRPr="00A10BFC" w:rsidRDefault="00A10BFC" w:rsidP="00A10BFC">
      <w:pPr>
        <w:pStyle w:val="Tekstartikel"/>
        <w:spacing w:line="240" w:lineRule="exact"/>
        <w:rPr>
          <w:rFonts w:ascii="Arial" w:hAnsi="Arial"/>
          <w:sz w:val="22"/>
          <w:szCs w:val="22"/>
          <w:lang w:val="de-DE"/>
        </w:rPr>
      </w:pPr>
      <w:r w:rsidRPr="00A10BFC">
        <w:rPr>
          <w:rFonts w:ascii="Arial" w:hAnsi="Arial"/>
          <w:sz w:val="22"/>
          <w:szCs w:val="22"/>
          <w:lang w:val="de-DE"/>
        </w:rPr>
        <w:t xml:space="preserve">Viele Lehrer an der Herder-Gesamtschule in Königs Wusterhausen engagierten gegen rechts. </w:t>
      </w:r>
      <w:proofErr w:type="spellStart"/>
      <w:r w:rsidRPr="00A10BFC">
        <w:rPr>
          <w:rFonts w:ascii="Arial" w:hAnsi="Arial"/>
          <w:sz w:val="22"/>
          <w:szCs w:val="22"/>
          <w:lang w:val="de-DE"/>
        </w:rPr>
        <w:t>Spingerstiefel</w:t>
      </w:r>
      <w:proofErr w:type="spellEnd"/>
      <w:r w:rsidRPr="00A10BFC">
        <w:rPr>
          <w:rFonts w:ascii="Arial" w:hAnsi="Arial"/>
          <w:sz w:val="22"/>
          <w:szCs w:val="22"/>
          <w:lang w:val="de-DE"/>
        </w:rPr>
        <w:t xml:space="preserve"> mit weißen Schnursenkeln, rechte Symbole wie Hakenkreuze und rechte Sprüche werden an der Schule schon lange nicht mehr geduldet. Christa Hannemann, Schulleiterin: „Wenn es verfassungsfeindliche Symbole sind, dann müssen Schüler das sofort abmachen oder sie werden nach Hause geschickt. Wir werden die Verbindung mit den Eltern aufnehmen ...“</w:t>
      </w:r>
    </w:p>
    <w:p w:rsidR="00A10BFC" w:rsidRPr="00A10BFC" w:rsidRDefault="00A10BFC" w:rsidP="00A10BFC">
      <w:pPr>
        <w:pStyle w:val="Tekstartikel"/>
        <w:spacing w:line="240" w:lineRule="exact"/>
        <w:rPr>
          <w:sz w:val="22"/>
          <w:szCs w:val="22"/>
          <w:lang w:val="de-DE"/>
        </w:rPr>
      </w:pPr>
    </w:p>
    <w:p w:rsidR="00A10BFC" w:rsidRPr="00A10BFC" w:rsidRDefault="00A10BFC" w:rsidP="00A10BFC">
      <w:pPr>
        <w:rPr>
          <w:sz w:val="22"/>
          <w:szCs w:val="22"/>
          <w:lang w:val="de-DE"/>
        </w:rPr>
      </w:pPr>
    </w:p>
    <w:p w:rsidR="00A10BFC" w:rsidRPr="00A10BFC" w:rsidRDefault="00A10BFC" w:rsidP="00A10BFC">
      <w:pPr>
        <w:pStyle w:val="KopArtikel"/>
        <w:rPr>
          <w:rFonts w:cs="Arial"/>
          <w:lang w:val="de-DE"/>
        </w:rPr>
      </w:pPr>
      <w:r w:rsidRPr="00A10BFC">
        <w:rPr>
          <w:rFonts w:cs="Arial"/>
          <w:lang w:val="de-DE"/>
        </w:rPr>
        <w:t>Burkhard Schröder, Autor</w:t>
      </w:r>
      <w:r w:rsidRPr="00A10BFC">
        <w:rPr>
          <w:rFonts w:cs="Arial"/>
          <w:i/>
          <w:lang w:val="de-DE"/>
        </w:rPr>
        <w:t xml:space="preserve"> „Nazis sind Pop“:</w:t>
      </w:r>
      <w:r w:rsidRPr="00A10BFC">
        <w:rPr>
          <w:rFonts w:cs="Arial"/>
          <w:lang w:val="de-DE"/>
        </w:rPr>
        <w:t xml:space="preserve"> </w:t>
      </w:r>
    </w:p>
    <w:p w:rsidR="00A10BFC" w:rsidRPr="00A10BFC" w:rsidRDefault="00A10BFC" w:rsidP="00A10BFC">
      <w:pPr>
        <w:pStyle w:val="Tekstartikel"/>
        <w:spacing w:line="240" w:lineRule="auto"/>
        <w:rPr>
          <w:rFonts w:ascii="Arial" w:hAnsi="Arial"/>
          <w:sz w:val="22"/>
          <w:szCs w:val="22"/>
          <w:lang w:val="de-DE"/>
        </w:rPr>
      </w:pPr>
      <w:r w:rsidRPr="00A10BFC">
        <w:rPr>
          <w:rFonts w:ascii="Arial" w:hAnsi="Arial"/>
          <w:sz w:val="22"/>
          <w:szCs w:val="22"/>
          <w:lang w:val="de-DE"/>
        </w:rPr>
        <w:t>„Ich halte dies für ziellosen Aktivismus und für eine Schnapsidee. Weil, erstens erreicht man genau das Gegenteil. Man erreicht, dass Schüler aufmerksam werden auf diese Symbole – das war ja auch beabsichtigt</w:t>
      </w:r>
      <w:r w:rsidRPr="00A10BFC">
        <w:rPr>
          <w:rFonts w:ascii="Arial" w:hAnsi="Arial"/>
          <w:sz w:val="22"/>
          <w:szCs w:val="22"/>
          <w:lang w:val="de-DE"/>
        </w:rPr>
        <w:t xml:space="preserve"> (</w:t>
      </w:r>
      <w:r w:rsidRPr="00A10BFC">
        <w:rPr>
          <w:rFonts w:ascii="Arial" w:hAnsi="Arial"/>
          <w:i/>
          <w:sz w:val="22"/>
          <w:szCs w:val="22"/>
          <w:lang w:val="de-DE"/>
        </w:rPr>
        <w:t xml:space="preserve">de </w:t>
      </w:r>
      <w:proofErr w:type="spellStart"/>
      <w:r w:rsidRPr="00A10BFC">
        <w:rPr>
          <w:rFonts w:ascii="Arial" w:hAnsi="Arial"/>
          <w:i/>
          <w:sz w:val="22"/>
          <w:szCs w:val="22"/>
          <w:lang w:val="de-DE"/>
        </w:rPr>
        <w:t>bedoeling</w:t>
      </w:r>
      <w:proofErr w:type="spellEnd"/>
      <w:r w:rsidRPr="00A10BFC">
        <w:rPr>
          <w:rFonts w:ascii="Arial" w:hAnsi="Arial"/>
          <w:i/>
          <w:sz w:val="22"/>
          <w:szCs w:val="22"/>
          <w:lang w:val="de-DE"/>
        </w:rPr>
        <w:t xml:space="preserve"> van</w:t>
      </w:r>
      <w:r w:rsidRPr="00A10BFC">
        <w:rPr>
          <w:rFonts w:ascii="Arial" w:hAnsi="Arial"/>
          <w:sz w:val="22"/>
          <w:szCs w:val="22"/>
          <w:lang w:val="de-DE"/>
        </w:rPr>
        <w:t>)</w:t>
      </w:r>
      <w:r w:rsidRPr="00A10BFC">
        <w:rPr>
          <w:rFonts w:ascii="Arial" w:hAnsi="Arial"/>
          <w:sz w:val="22"/>
          <w:szCs w:val="22"/>
          <w:lang w:val="de-DE"/>
        </w:rPr>
        <w:t xml:space="preserve"> von den Rechten, die das tragen. Zweitens erreicht man, dass Schüler natürlich den Ehrgeiz entwickeln, wenn sie ein bisschen Widerspruchsgeist in sich haben, und Wege suchen, um dieses Verbot elegant zu umgehen, also etwas ähnliches zu benutzen.“</w:t>
      </w:r>
    </w:p>
    <w:p w:rsidR="00A10BFC" w:rsidRPr="00A10BFC" w:rsidRDefault="00A10BFC" w:rsidP="00A10BFC">
      <w:pPr>
        <w:pStyle w:val="Tekstartikel"/>
        <w:spacing w:line="240" w:lineRule="auto"/>
        <w:rPr>
          <w:rFonts w:ascii="Arial" w:hAnsi="Arial"/>
          <w:sz w:val="22"/>
          <w:szCs w:val="22"/>
          <w:lang w:val="de-DE"/>
        </w:rPr>
      </w:pPr>
    </w:p>
    <w:p w:rsidR="00A10BFC" w:rsidRPr="00A10BFC" w:rsidRDefault="00A10BFC" w:rsidP="00A10BFC">
      <w:pPr>
        <w:pStyle w:val="Tekstartikel"/>
        <w:rPr>
          <w:rFonts w:ascii="Arial" w:hAnsi="Arial"/>
          <w:b/>
          <w:sz w:val="22"/>
          <w:szCs w:val="22"/>
          <w:lang w:val="de-DE"/>
        </w:rPr>
      </w:pPr>
      <w:r w:rsidRPr="00A10BFC">
        <w:rPr>
          <w:rFonts w:ascii="Arial" w:hAnsi="Arial"/>
          <w:b/>
          <w:i/>
          <w:sz w:val="22"/>
          <w:szCs w:val="22"/>
          <w:lang w:val="de-DE"/>
        </w:rPr>
        <w:t>S</w:t>
      </w:r>
      <w:r w:rsidRPr="00A10BFC">
        <w:rPr>
          <w:rFonts w:ascii="Arial" w:hAnsi="Arial"/>
          <w:b/>
          <w:sz w:val="22"/>
          <w:szCs w:val="22"/>
          <w:lang w:val="de-DE"/>
        </w:rPr>
        <w:t>chreibt eure Reaktion in einer Mail an die Redaktion!</w:t>
      </w:r>
      <w:r>
        <w:rPr>
          <w:rFonts w:ascii="Arial" w:hAnsi="Arial"/>
          <w:b/>
          <w:sz w:val="22"/>
          <w:szCs w:val="22"/>
          <w:lang w:val="de-DE"/>
        </w:rPr>
        <w:t xml:space="preserve"> Schreibe an </w:t>
      </w:r>
      <w:r w:rsidR="00C25A6B">
        <w:rPr>
          <w:rFonts w:ascii="Arial" w:hAnsi="Arial"/>
          <w:b/>
          <w:sz w:val="22"/>
          <w:szCs w:val="22"/>
          <w:lang w:val="de-DE"/>
        </w:rPr>
        <w:t xml:space="preserve">Bernd </w:t>
      </w:r>
      <w:proofErr w:type="spellStart"/>
      <w:r w:rsidR="00C25A6B">
        <w:rPr>
          <w:rFonts w:ascii="Arial" w:hAnsi="Arial"/>
          <w:b/>
          <w:sz w:val="22"/>
          <w:szCs w:val="22"/>
          <w:lang w:val="de-DE"/>
        </w:rPr>
        <w:t>Kärkhof</w:t>
      </w:r>
      <w:proofErr w:type="spellEnd"/>
      <w:r w:rsidR="00C25A6B">
        <w:rPr>
          <w:rFonts w:ascii="Arial" w:hAnsi="Arial"/>
          <w:b/>
          <w:sz w:val="22"/>
          <w:szCs w:val="22"/>
          <w:lang w:val="de-DE"/>
        </w:rPr>
        <w:t xml:space="preserve"> (Redakteur für </w:t>
      </w:r>
      <w:r w:rsidR="00C25A6B">
        <w:rPr>
          <w:rFonts w:ascii="Arial" w:hAnsi="Arial"/>
          <w:b/>
          <w:i/>
          <w:sz w:val="22"/>
          <w:szCs w:val="22"/>
          <w:lang w:val="de-DE"/>
        </w:rPr>
        <w:t>Spick</w:t>
      </w:r>
      <w:r w:rsidR="00C25A6B">
        <w:rPr>
          <w:rFonts w:ascii="Arial" w:hAnsi="Arial"/>
          <w:b/>
          <w:sz w:val="22"/>
          <w:szCs w:val="22"/>
          <w:lang w:val="de-DE"/>
        </w:rPr>
        <w:t xml:space="preserve">), </w:t>
      </w:r>
      <w:proofErr w:type="spellStart"/>
      <w:r w:rsidR="00C25A6B" w:rsidRPr="00C25A6B">
        <w:rPr>
          <w:rStyle w:val="section-info-text"/>
          <w:rFonts w:ascii="Arial" w:hAnsi="Arial"/>
          <w:b/>
          <w:sz w:val="22"/>
          <w:szCs w:val="22"/>
          <w:lang w:val="de-DE"/>
        </w:rPr>
        <w:t>Industriestrasse</w:t>
      </w:r>
      <w:proofErr w:type="spellEnd"/>
      <w:r w:rsidR="00C25A6B" w:rsidRPr="00C25A6B">
        <w:rPr>
          <w:rStyle w:val="section-info-text"/>
          <w:rFonts w:ascii="Arial" w:hAnsi="Arial"/>
          <w:b/>
          <w:sz w:val="22"/>
          <w:szCs w:val="22"/>
          <w:lang w:val="de-DE"/>
        </w:rPr>
        <w:t xml:space="preserve"> 37, 3178 </w:t>
      </w:r>
      <w:proofErr w:type="spellStart"/>
      <w:r w:rsidR="00C25A6B" w:rsidRPr="00C25A6B">
        <w:rPr>
          <w:rStyle w:val="section-info-text"/>
          <w:rFonts w:ascii="Arial" w:hAnsi="Arial"/>
          <w:b/>
          <w:sz w:val="22"/>
          <w:szCs w:val="22"/>
          <w:lang w:val="de-DE"/>
        </w:rPr>
        <w:t>Bösingen</w:t>
      </w:r>
      <w:proofErr w:type="spellEnd"/>
      <w:r w:rsidR="00C25A6B">
        <w:rPr>
          <w:rStyle w:val="section-info-text"/>
          <w:rFonts w:ascii="Arial" w:hAnsi="Arial"/>
          <w:b/>
          <w:sz w:val="22"/>
          <w:szCs w:val="22"/>
          <w:lang w:val="de-DE"/>
        </w:rPr>
        <w:t xml:space="preserve"> (die Schweiz)</w:t>
      </w:r>
      <w:bookmarkStart w:id="0" w:name="_GoBack"/>
      <w:bookmarkEnd w:id="0"/>
    </w:p>
    <w:p w:rsidR="00A10BFC" w:rsidRPr="00A10BFC" w:rsidRDefault="00A10BFC" w:rsidP="00A10BFC">
      <w:pPr>
        <w:pStyle w:val="Tekstartikel"/>
        <w:rPr>
          <w:rFonts w:ascii="Garamond" w:hAnsi="Garamond"/>
          <w:b/>
          <w:i/>
          <w:lang w:val="de-DE"/>
        </w:rPr>
      </w:pPr>
    </w:p>
    <w:p w:rsidR="00A10BFC" w:rsidRPr="00A10BFC" w:rsidRDefault="00A10BFC" w:rsidP="00A10BFC">
      <w:pPr>
        <w:pStyle w:val="Kop4"/>
        <w:rPr>
          <w:sz w:val="22"/>
          <w:szCs w:val="22"/>
        </w:rPr>
      </w:pPr>
      <w:r w:rsidRPr="00A10BFC">
        <w:rPr>
          <w:sz w:val="22"/>
          <w:szCs w:val="22"/>
        </w:rPr>
        <w:t>Aanwijzingen</w:t>
      </w:r>
    </w:p>
    <w:p w:rsidR="00A10BFC" w:rsidRPr="00A10BFC" w:rsidRDefault="00A10BFC" w:rsidP="00A10BFC">
      <w:pPr>
        <w:pStyle w:val="Lijstopsomteken2"/>
        <w:rPr>
          <w:sz w:val="22"/>
          <w:szCs w:val="22"/>
        </w:rPr>
      </w:pPr>
      <w:r w:rsidRPr="00A10BFC">
        <w:rPr>
          <w:sz w:val="22"/>
          <w:szCs w:val="22"/>
        </w:rPr>
        <w:t>Maak eventueel eerst enkele aantekeningen in het klad.</w:t>
      </w:r>
    </w:p>
    <w:p w:rsidR="00A10BFC" w:rsidRPr="00A10BFC" w:rsidRDefault="00A10BFC" w:rsidP="00A10BFC">
      <w:pPr>
        <w:pStyle w:val="Lijstopsomteken2"/>
        <w:rPr>
          <w:sz w:val="22"/>
          <w:szCs w:val="22"/>
        </w:rPr>
      </w:pPr>
      <w:r w:rsidRPr="00A10BFC">
        <w:rPr>
          <w:sz w:val="22"/>
          <w:szCs w:val="22"/>
        </w:rPr>
        <w:t>Sla na elke alinea een regel over.</w:t>
      </w:r>
    </w:p>
    <w:p w:rsidR="00A10BFC" w:rsidRPr="00A10BFC" w:rsidRDefault="00A10BFC" w:rsidP="00A10BFC">
      <w:pPr>
        <w:pStyle w:val="Lijstopsomteken2"/>
        <w:rPr>
          <w:sz w:val="22"/>
          <w:szCs w:val="22"/>
        </w:rPr>
      </w:pPr>
      <w:r w:rsidRPr="00A10BFC">
        <w:rPr>
          <w:sz w:val="22"/>
          <w:szCs w:val="22"/>
        </w:rPr>
        <w:t xml:space="preserve">Gebruik ten minste </w:t>
      </w:r>
      <w:r>
        <w:rPr>
          <w:sz w:val="22"/>
          <w:szCs w:val="22"/>
        </w:rPr>
        <w:t>170</w:t>
      </w:r>
      <w:r w:rsidRPr="00A10BFC">
        <w:rPr>
          <w:sz w:val="22"/>
          <w:szCs w:val="22"/>
        </w:rPr>
        <w:t xml:space="preserve"> woorden. Noteer het aantal woorden linksboven in de kantlijn.</w:t>
      </w:r>
    </w:p>
    <w:p w:rsidR="00A10BFC" w:rsidRPr="00A10BFC" w:rsidRDefault="00A10BFC" w:rsidP="00A10BFC">
      <w:pPr>
        <w:pStyle w:val="Instructienum"/>
        <w:rPr>
          <w:sz w:val="22"/>
          <w:szCs w:val="22"/>
        </w:rPr>
      </w:pPr>
      <w:r>
        <w:rPr>
          <w:sz w:val="22"/>
          <w:szCs w:val="22"/>
        </w:rPr>
        <w:br/>
      </w:r>
      <w:r w:rsidRPr="00A10BFC">
        <w:rPr>
          <w:sz w:val="22"/>
          <w:szCs w:val="22"/>
        </w:rPr>
        <w:t>Schrijf de reactie. Verwerk in je reactie de volgende punten:</w:t>
      </w:r>
    </w:p>
    <w:p w:rsidR="00A10BFC" w:rsidRPr="00A10BFC" w:rsidRDefault="00A10BFC" w:rsidP="00A10BFC">
      <w:pPr>
        <w:pStyle w:val="Lijstopsomteken2"/>
        <w:rPr>
          <w:sz w:val="22"/>
          <w:szCs w:val="22"/>
        </w:rPr>
      </w:pPr>
      <w:r w:rsidRPr="00A10BFC">
        <w:rPr>
          <w:sz w:val="22"/>
          <w:szCs w:val="22"/>
        </w:rPr>
        <w:t>Je wilt reageren op het artikel in het tijdschrift en legt uit waarom.</w:t>
      </w:r>
    </w:p>
    <w:p w:rsidR="00A10BFC" w:rsidRPr="00A10BFC" w:rsidRDefault="00A10BFC" w:rsidP="00A10BFC">
      <w:pPr>
        <w:pStyle w:val="Lijstopsomteken2"/>
        <w:rPr>
          <w:sz w:val="22"/>
          <w:szCs w:val="22"/>
        </w:rPr>
      </w:pPr>
      <w:r w:rsidRPr="00A10BFC">
        <w:rPr>
          <w:sz w:val="22"/>
          <w:szCs w:val="22"/>
        </w:rPr>
        <w:t>Wat je van de maatregel van de school in Duitsland vindt. Ook in Nederland wordt gediscussieerd over het voorschrijven en / of verbieden van bepaalde kleding.</w:t>
      </w:r>
    </w:p>
    <w:p w:rsidR="00A10BFC" w:rsidRPr="00A10BFC" w:rsidRDefault="00A10BFC" w:rsidP="00A10BFC">
      <w:pPr>
        <w:pStyle w:val="Lijstopsomteken2"/>
        <w:rPr>
          <w:sz w:val="22"/>
          <w:szCs w:val="22"/>
        </w:rPr>
      </w:pPr>
      <w:r w:rsidRPr="00A10BFC">
        <w:rPr>
          <w:sz w:val="22"/>
          <w:szCs w:val="22"/>
        </w:rPr>
        <w:t xml:space="preserve">Wordt er op jouw school over kledingvoorschriften gesproken? Denk bijvoorbeeld aan het verbod op het dragen van petten in de klas en de eventuele afspraak over hoofddoekjes voor meisjes. </w:t>
      </w:r>
    </w:p>
    <w:p w:rsidR="00A10BFC" w:rsidRPr="00A10BFC" w:rsidRDefault="00A10BFC" w:rsidP="00A10BFC">
      <w:pPr>
        <w:pStyle w:val="Lijstopsomteken2"/>
        <w:rPr>
          <w:sz w:val="22"/>
          <w:szCs w:val="22"/>
        </w:rPr>
      </w:pPr>
      <w:r w:rsidRPr="00A10BFC">
        <w:rPr>
          <w:sz w:val="22"/>
          <w:szCs w:val="22"/>
        </w:rPr>
        <w:t>De mogelijke discussie erover. Noem minstens één argument voor en één argument tegen het geven van kledingvoorschriften.</w:t>
      </w:r>
    </w:p>
    <w:p w:rsidR="00A10BFC" w:rsidRPr="00A10BFC" w:rsidRDefault="00A10BFC" w:rsidP="00A10BFC">
      <w:pPr>
        <w:pStyle w:val="Lijstopsomteken2"/>
        <w:rPr>
          <w:sz w:val="22"/>
          <w:szCs w:val="22"/>
        </w:rPr>
      </w:pPr>
      <w:r w:rsidRPr="00A10BFC">
        <w:rPr>
          <w:sz w:val="22"/>
          <w:szCs w:val="22"/>
        </w:rPr>
        <w:t>Roep lezers op te reageren. Werp de vraag op hoe de lezers denken over docenten die met hun kleding (bijvoorbeeld het dragen van hoofddoekjes) duidelijk maken dat zij een bepaalde levensovertuiging aanhangen.</w:t>
      </w:r>
    </w:p>
    <w:p w:rsidR="00A10BFC" w:rsidRPr="00A10BFC" w:rsidRDefault="00A10BFC" w:rsidP="00A10BFC">
      <w:pPr>
        <w:pStyle w:val="Lijstopsomteken2"/>
        <w:rPr>
          <w:sz w:val="22"/>
          <w:szCs w:val="22"/>
        </w:rPr>
      </w:pPr>
      <w:r w:rsidRPr="00A10BFC">
        <w:rPr>
          <w:sz w:val="22"/>
          <w:szCs w:val="22"/>
        </w:rPr>
        <w:t xml:space="preserve">Een slotgroet. </w:t>
      </w:r>
    </w:p>
    <w:p w:rsidR="00D54302" w:rsidRDefault="00D54302"/>
    <w:sectPr w:rsidR="00D543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182EAAC"/>
    <w:lvl w:ilvl="0">
      <w:start w:val="1"/>
      <w:numFmt w:val="bullet"/>
      <w:pStyle w:val="Lijstopsomteken2"/>
      <w:lvlText w:val=""/>
      <w:lvlJc w:val="left"/>
      <w:pPr>
        <w:tabs>
          <w:tab w:val="num" w:pos="643"/>
        </w:tabs>
        <w:ind w:left="643"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BFC"/>
    <w:rsid w:val="00A10BFC"/>
    <w:rsid w:val="00C25A6B"/>
    <w:rsid w:val="00D543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650AE-280D-4B48-B432-6C9FC40D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10BFC"/>
    <w:pPr>
      <w:tabs>
        <w:tab w:val="left" w:pos="0"/>
        <w:tab w:val="left" w:pos="284"/>
        <w:tab w:val="left" w:pos="567"/>
        <w:tab w:val="left" w:pos="851"/>
        <w:tab w:val="left" w:pos="1134"/>
      </w:tabs>
      <w:spacing w:after="0" w:line="280" w:lineRule="exact"/>
    </w:pPr>
    <w:rPr>
      <w:rFonts w:ascii="Arial" w:eastAsia="Times New Roman" w:hAnsi="Arial" w:cs="Times New Roman"/>
      <w:sz w:val="19"/>
      <w:szCs w:val="19"/>
      <w:lang w:eastAsia="nl-NL"/>
    </w:rPr>
  </w:style>
  <w:style w:type="paragraph" w:styleId="Kop3">
    <w:name w:val="heading 3"/>
    <w:basedOn w:val="Standaard"/>
    <w:next w:val="Standaard"/>
    <w:link w:val="Kop3Char"/>
    <w:autoRedefine/>
    <w:qFormat/>
    <w:rsid w:val="00A10BFC"/>
    <w:pPr>
      <w:keepNext/>
      <w:spacing w:before="420" w:after="140"/>
      <w:ind w:left="-851"/>
      <w:outlineLvl w:val="2"/>
    </w:pPr>
    <w:rPr>
      <w:rFonts w:cs="Arial"/>
      <w:b/>
      <w:bCs/>
      <w:spacing w:val="10"/>
      <w:sz w:val="20"/>
      <w:szCs w:val="21"/>
      <w:lang w:val="de-DE"/>
    </w:rPr>
  </w:style>
  <w:style w:type="paragraph" w:styleId="Kop4">
    <w:name w:val="heading 4"/>
    <w:basedOn w:val="Standaard"/>
    <w:next w:val="Standaard"/>
    <w:link w:val="Kop4Char"/>
    <w:qFormat/>
    <w:rsid w:val="00A10BFC"/>
    <w:pPr>
      <w:keepNext/>
      <w:spacing w:before="280"/>
      <w:outlineLvl w:val="3"/>
    </w:pPr>
    <w:rPr>
      <w:b/>
      <w:bCs/>
      <w:sz w:val="20"/>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A10BFC"/>
    <w:rPr>
      <w:rFonts w:ascii="Arial" w:eastAsia="Times New Roman" w:hAnsi="Arial" w:cs="Arial"/>
      <w:b/>
      <w:bCs/>
      <w:spacing w:val="10"/>
      <w:sz w:val="20"/>
      <w:szCs w:val="21"/>
      <w:lang w:val="de-DE" w:eastAsia="nl-NL"/>
    </w:rPr>
  </w:style>
  <w:style w:type="character" w:customStyle="1" w:styleId="Kop4Char">
    <w:name w:val="Kop 4 Char"/>
    <w:basedOn w:val="Standaardalinea-lettertype"/>
    <w:link w:val="Kop4"/>
    <w:rsid w:val="00A10BFC"/>
    <w:rPr>
      <w:rFonts w:ascii="Arial" w:eastAsia="Times New Roman" w:hAnsi="Arial" w:cs="Times New Roman"/>
      <w:b/>
      <w:bCs/>
      <w:sz w:val="20"/>
      <w:szCs w:val="28"/>
      <w:lang w:eastAsia="nl-NL"/>
    </w:rPr>
  </w:style>
  <w:style w:type="paragraph" w:customStyle="1" w:styleId="Instructie">
    <w:name w:val="Instructie"/>
    <w:basedOn w:val="Standaard"/>
    <w:link w:val="InstructieChar"/>
    <w:rsid w:val="00A10BFC"/>
    <w:rPr>
      <w:rFonts w:cs="Arial"/>
      <w:b/>
      <w:sz w:val="20"/>
    </w:rPr>
  </w:style>
  <w:style w:type="paragraph" w:customStyle="1" w:styleId="Instructienum">
    <w:name w:val="Instructie_num"/>
    <w:basedOn w:val="Standaard"/>
    <w:next w:val="Standaard"/>
    <w:link w:val="InstructienumChar"/>
    <w:autoRedefine/>
    <w:rsid w:val="00A10BFC"/>
    <w:pPr>
      <w:spacing w:line="240" w:lineRule="exact"/>
    </w:pPr>
    <w:rPr>
      <w:rFonts w:cs="Arial"/>
      <w:b/>
      <w:sz w:val="20"/>
    </w:rPr>
  </w:style>
  <w:style w:type="paragraph" w:customStyle="1" w:styleId="KopArtikel">
    <w:name w:val="KopArtikel"/>
    <w:basedOn w:val="Standaard"/>
    <w:rsid w:val="00A10BFC"/>
    <w:pPr>
      <w:pBdr>
        <w:top w:val="single" w:sz="4" w:space="1" w:color="auto"/>
        <w:left w:val="single" w:sz="4" w:space="4" w:color="auto"/>
        <w:bottom w:val="single" w:sz="4" w:space="1" w:color="auto"/>
        <w:right w:val="single" w:sz="4" w:space="4" w:color="auto"/>
      </w:pBdr>
      <w:spacing w:after="280" w:line="560" w:lineRule="exact"/>
    </w:pPr>
    <w:rPr>
      <w:b/>
      <w:smallCaps/>
      <w:spacing w:val="10"/>
      <w:sz w:val="22"/>
      <w:szCs w:val="22"/>
    </w:rPr>
  </w:style>
  <w:style w:type="paragraph" w:customStyle="1" w:styleId="Tekstartikel">
    <w:name w:val="Tekst artikel"/>
    <w:basedOn w:val="Standaard"/>
    <w:rsid w:val="00A10BFC"/>
    <w:pPr>
      <w:pBdr>
        <w:top w:val="single" w:sz="4" w:space="1" w:color="auto"/>
        <w:left w:val="single" w:sz="4" w:space="4" w:color="auto"/>
        <w:bottom w:val="single" w:sz="4" w:space="1" w:color="auto"/>
        <w:right w:val="single" w:sz="4" w:space="4" w:color="auto"/>
      </w:pBdr>
      <w:tabs>
        <w:tab w:val="left" w:pos="357"/>
      </w:tabs>
    </w:pPr>
    <w:rPr>
      <w:rFonts w:ascii="Times New Roman" w:hAnsi="Times New Roman" w:cs="Arial"/>
      <w:sz w:val="20"/>
      <w:szCs w:val="20"/>
    </w:rPr>
  </w:style>
  <w:style w:type="paragraph" w:styleId="Lijstopsomteken2">
    <w:name w:val="List Bullet 2"/>
    <w:basedOn w:val="Standaard"/>
    <w:autoRedefine/>
    <w:rsid w:val="00A10BFC"/>
    <w:pPr>
      <w:numPr>
        <w:numId w:val="1"/>
      </w:numPr>
      <w:ind w:left="568" w:hanging="284"/>
    </w:pPr>
  </w:style>
  <w:style w:type="character" w:customStyle="1" w:styleId="InstructieChar">
    <w:name w:val="Instructie Char"/>
    <w:basedOn w:val="Standaardalinea-lettertype"/>
    <w:link w:val="Instructie"/>
    <w:rsid w:val="00A10BFC"/>
    <w:rPr>
      <w:rFonts w:ascii="Arial" w:eastAsia="Times New Roman" w:hAnsi="Arial" w:cs="Arial"/>
      <w:b/>
      <w:sz w:val="20"/>
      <w:szCs w:val="19"/>
      <w:lang w:eastAsia="nl-NL"/>
    </w:rPr>
  </w:style>
  <w:style w:type="character" w:customStyle="1" w:styleId="InstructienumChar">
    <w:name w:val="Instructie_num Char"/>
    <w:basedOn w:val="Standaardalinea-lettertype"/>
    <w:link w:val="Instructienum"/>
    <w:rsid w:val="00A10BFC"/>
    <w:rPr>
      <w:rFonts w:ascii="Arial" w:eastAsia="Times New Roman" w:hAnsi="Arial" w:cs="Arial"/>
      <w:b/>
      <w:sz w:val="20"/>
      <w:szCs w:val="19"/>
      <w:lang w:eastAsia="nl-NL"/>
    </w:rPr>
  </w:style>
  <w:style w:type="character" w:customStyle="1" w:styleId="section-info-text">
    <w:name w:val="section-info-text"/>
    <w:basedOn w:val="Standaardalinea-lettertype"/>
    <w:rsid w:val="00C25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405</Words>
  <Characters>2229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van der Kammen</dc:creator>
  <cp:keywords/>
  <dc:description/>
  <cp:lastModifiedBy>Marieke van der Kammen</cp:lastModifiedBy>
  <cp:revision>1</cp:revision>
  <dcterms:created xsi:type="dcterms:W3CDTF">2017-12-01T07:06:00Z</dcterms:created>
  <dcterms:modified xsi:type="dcterms:W3CDTF">2017-12-01T07:12:00Z</dcterms:modified>
</cp:coreProperties>
</file>